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C817D6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8D66A9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095060" w:rsidRDefault="004757B3" w:rsidP="0009506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91F61">
                    <w:rPr>
                      <w:rFonts w:ascii="Times New Roman" w:hAnsi="Times New Roman"/>
                      <w:sz w:val="24"/>
                      <w:szCs w:val="24"/>
                    </w:rPr>
                    <w:t>Коврик медицинский полимерный многослойный адгезивный антибактериальный, размер 1150*600 мм, 30 слоев, в упаковке 4 штуки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DF65F8" w:rsidRDefault="004757B3" w:rsidP="00E26208">
                  <w:pPr>
                    <w:tabs>
                      <w:tab w:val="left" w:pos="141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  <w:t>упак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DF65F8" w:rsidRDefault="004757B3" w:rsidP="00E26208">
                  <w:pPr>
                    <w:tabs>
                      <w:tab w:val="left" w:pos="141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4864FE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4864FE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17D6" w:rsidRPr="004864FE" w:rsidRDefault="00C817D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728" w:rsidRDefault="00CB4728" w:rsidP="00804037">
      <w:pPr>
        <w:spacing w:after="0" w:line="240" w:lineRule="auto"/>
      </w:pPr>
      <w:r>
        <w:separator/>
      </w:r>
    </w:p>
  </w:endnote>
  <w:endnote w:type="continuationSeparator" w:id="0">
    <w:p w:rsidR="00CB4728" w:rsidRDefault="00CB472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728" w:rsidRDefault="00CB4728" w:rsidP="00804037">
      <w:pPr>
        <w:spacing w:after="0" w:line="240" w:lineRule="auto"/>
      </w:pPr>
      <w:r>
        <w:separator/>
      </w:r>
    </w:p>
  </w:footnote>
  <w:footnote w:type="continuationSeparator" w:id="0">
    <w:p w:rsidR="00CB4728" w:rsidRDefault="00CB472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95060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0D53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757B3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504D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0F8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17D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472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407B-7FC0-4F7D-B9F0-B1D0AC0A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3475</Words>
  <Characters>19809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2018-12-21T08:58:00Z</dcterms:modified>
</cp:coreProperties>
</file>